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07" w:rsidRDefault="00A66875" w:rsidP="00335E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14A8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hrough>
            <wp:docPr id="1" name="Picture 1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EC8" w:rsidRDefault="00E401ED" w:rsidP="00335EC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7436" w:rsidRDefault="00A66875" w:rsidP="00996E07">
      <w:pPr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714701">
        <w:rPr>
          <w:rFonts w:ascii="Arial" w:hAnsi="Arial" w:cs="Arial"/>
          <w:sz w:val="28"/>
          <w:szCs w:val="24"/>
        </w:rPr>
        <w:tab/>
      </w:r>
      <w:r w:rsidRPr="00714701">
        <w:rPr>
          <w:rFonts w:ascii="Arial" w:hAnsi="Arial" w:cs="Arial"/>
          <w:b/>
          <w:sz w:val="28"/>
          <w:szCs w:val="24"/>
        </w:rPr>
        <w:t xml:space="preserve">     </w:t>
      </w:r>
    </w:p>
    <w:p w:rsidR="003A7535" w:rsidRPr="00120140" w:rsidRDefault="00A66875" w:rsidP="00996E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Shadow Growth Deal Programme Board </w:t>
      </w:r>
    </w:p>
    <w:p w:rsidR="003A7535" w:rsidRPr="00120140" w:rsidRDefault="003A7535" w:rsidP="00996E07">
      <w:pPr>
        <w:rPr>
          <w:rFonts w:ascii="Arial" w:hAnsi="Arial" w:cs="Arial"/>
          <w:b/>
          <w:sz w:val="24"/>
          <w:szCs w:val="24"/>
        </w:rPr>
      </w:pPr>
      <w:r w:rsidRPr="00120140">
        <w:rPr>
          <w:rFonts w:ascii="Arial" w:hAnsi="Arial" w:cs="Arial"/>
          <w:b/>
          <w:sz w:val="24"/>
          <w:szCs w:val="24"/>
        </w:rPr>
        <w:t>Terms of Reference</w:t>
      </w:r>
    </w:p>
    <w:p w:rsidR="00996E07" w:rsidRPr="00120140" w:rsidRDefault="00A66875" w:rsidP="00996E07">
      <w:pPr>
        <w:rPr>
          <w:rFonts w:ascii="Arial" w:hAnsi="Arial" w:cs="Arial"/>
          <w:b/>
          <w:sz w:val="24"/>
          <w:szCs w:val="24"/>
        </w:rPr>
      </w:pPr>
      <w:r w:rsidRPr="00120140">
        <w:rPr>
          <w:rFonts w:ascii="Arial" w:hAnsi="Arial" w:cs="Arial"/>
          <w:b/>
          <w:sz w:val="24"/>
          <w:szCs w:val="24"/>
        </w:rPr>
        <w:t xml:space="preserve">Composition </w:t>
      </w:r>
    </w:p>
    <w:p w:rsidR="0011529E" w:rsidRPr="00120140" w:rsidRDefault="00A66875" w:rsidP="00996E0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20140">
        <w:rPr>
          <w:rFonts w:ascii="Arial" w:hAnsi="Arial" w:cs="Arial"/>
          <w:sz w:val="24"/>
          <w:szCs w:val="24"/>
        </w:rPr>
        <w:t>.</w:t>
      </w:r>
      <w:r w:rsidRPr="00120140">
        <w:rPr>
          <w:rFonts w:ascii="Arial" w:hAnsi="Arial" w:cs="Arial"/>
          <w:sz w:val="24"/>
          <w:szCs w:val="24"/>
        </w:rPr>
        <w:tab/>
        <w:t xml:space="preserve">The </w:t>
      </w:r>
      <w:r w:rsidR="00E401ED">
        <w:rPr>
          <w:rFonts w:ascii="Arial" w:hAnsi="Arial" w:cs="Arial"/>
          <w:sz w:val="24"/>
          <w:szCs w:val="24"/>
        </w:rPr>
        <w:t>m</w:t>
      </w:r>
      <w:r w:rsidRPr="00120140">
        <w:rPr>
          <w:rFonts w:ascii="Arial" w:hAnsi="Arial" w:cs="Arial"/>
          <w:sz w:val="24"/>
          <w:szCs w:val="24"/>
        </w:rPr>
        <w:t xml:space="preserve">embers of the </w:t>
      </w:r>
      <w:r>
        <w:rPr>
          <w:rFonts w:ascii="Arial" w:hAnsi="Arial" w:cs="Arial"/>
          <w:sz w:val="24"/>
          <w:szCs w:val="24"/>
        </w:rPr>
        <w:t>Shadow Growth Deal Programme</w:t>
      </w:r>
      <w:r w:rsidRPr="00120140">
        <w:rPr>
          <w:rFonts w:ascii="Arial" w:hAnsi="Arial" w:cs="Arial"/>
          <w:sz w:val="24"/>
          <w:szCs w:val="24"/>
        </w:rPr>
        <w:t xml:space="preserve"> Board, as at the date Terms of Reference, </w:t>
      </w:r>
      <w:r>
        <w:rPr>
          <w:rFonts w:ascii="Arial" w:hAnsi="Arial" w:cs="Arial"/>
          <w:sz w:val="24"/>
          <w:szCs w:val="24"/>
        </w:rPr>
        <w:t xml:space="preserve">and their substitute nominees </w:t>
      </w:r>
      <w:r w:rsidRPr="00120140">
        <w:rPr>
          <w:rFonts w:ascii="Arial" w:hAnsi="Arial" w:cs="Arial"/>
          <w:sz w:val="24"/>
          <w:szCs w:val="24"/>
        </w:rPr>
        <w:t xml:space="preserve">are as follows: </w:t>
      </w:r>
    </w:p>
    <w:p w:rsidR="0011529E" w:rsidRPr="00120140" w:rsidRDefault="00A66875" w:rsidP="0011529E">
      <w:pPr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 Cowley</w:t>
      </w:r>
      <w:r w:rsidRPr="00120140">
        <w:rPr>
          <w:rFonts w:ascii="Arial" w:hAnsi="Arial" w:cs="Arial"/>
          <w:sz w:val="24"/>
          <w:szCs w:val="24"/>
        </w:rPr>
        <w:t xml:space="preserve"> (Chair)</w:t>
      </w:r>
      <w:r w:rsidRPr="00120140">
        <w:rPr>
          <w:rFonts w:ascii="Arial" w:hAnsi="Arial" w:cs="Arial"/>
          <w:sz w:val="24"/>
          <w:szCs w:val="24"/>
        </w:rPr>
        <w:tab/>
        <w:t xml:space="preserve">LEP </w:t>
      </w:r>
      <w:r>
        <w:rPr>
          <w:rFonts w:ascii="Arial" w:hAnsi="Arial" w:cs="Arial"/>
          <w:sz w:val="24"/>
          <w:szCs w:val="24"/>
        </w:rPr>
        <w:t xml:space="preserve">Director </w:t>
      </w:r>
    </w:p>
    <w:p w:rsidR="0011529E" w:rsidRPr="00120140" w:rsidRDefault="00A66875" w:rsidP="0011529E">
      <w:pPr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Kelly </w:t>
      </w:r>
      <w:r>
        <w:rPr>
          <w:rFonts w:ascii="Arial" w:hAnsi="Arial" w:cs="Arial"/>
          <w:sz w:val="24"/>
          <w:szCs w:val="24"/>
        </w:rPr>
        <w:tab/>
        <w:t>Director of Economic Development LCC</w:t>
      </w:r>
    </w:p>
    <w:p w:rsidR="0011529E" w:rsidRPr="00120140" w:rsidRDefault="00A66875" w:rsidP="0011529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Bailey </w:t>
      </w:r>
      <w:r>
        <w:rPr>
          <w:rFonts w:ascii="Arial" w:hAnsi="Arial" w:cs="Arial"/>
          <w:sz w:val="24"/>
          <w:szCs w:val="24"/>
        </w:rPr>
        <w:tab/>
      </w:r>
      <w:r w:rsidRPr="00120140">
        <w:rPr>
          <w:rFonts w:ascii="Arial" w:hAnsi="Arial" w:cs="Arial"/>
          <w:sz w:val="24"/>
          <w:szCs w:val="24"/>
        </w:rPr>
        <w:t xml:space="preserve"> </w:t>
      </w:r>
      <w:r w:rsidRPr="00120140">
        <w:rPr>
          <w:rFonts w:ascii="Arial" w:hAnsi="Arial" w:cs="Arial"/>
          <w:sz w:val="24"/>
          <w:szCs w:val="24"/>
        </w:rPr>
        <w:tab/>
      </w:r>
      <w:r w:rsidRPr="00120140">
        <w:rPr>
          <w:rFonts w:ascii="Arial" w:hAnsi="Arial" w:cs="Arial"/>
          <w:sz w:val="24"/>
          <w:szCs w:val="24"/>
        </w:rPr>
        <w:tab/>
      </w:r>
      <w:r w:rsidR="00E401ED">
        <w:rPr>
          <w:rFonts w:ascii="Arial" w:hAnsi="Arial" w:cs="Arial"/>
          <w:sz w:val="24"/>
          <w:szCs w:val="24"/>
        </w:rPr>
        <w:t xml:space="preserve">Director of Regeneration, </w:t>
      </w:r>
      <w:proofErr w:type="spellStart"/>
      <w:r w:rsidR="00E401ED">
        <w:rPr>
          <w:rFonts w:ascii="Arial" w:hAnsi="Arial" w:cs="Arial"/>
          <w:sz w:val="24"/>
          <w:szCs w:val="24"/>
        </w:rPr>
        <w:t>BwD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1529E" w:rsidRPr="00120140" w:rsidRDefault="00A66875" w:rsidP="0011529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Cavill </w:t>
      </w:r>
      <w:r>
        <w:rPr>
          <w:rFonts w:ascii="Arial" w:hAnsi="Arial" w:cs="Arial"/>
          <w:sz w:val="24"/>
          <w:szCs w:val="24"/>
        </w:rPr>
        <w:tab/>
      </w:r>
      <w:r w:rsidRPr="00120140">
        <w:rPr>
          <w:rFonts w:ascii="Arial" w:hAnsi="Arial" w:cs="Arial"/>
          <w:sz w:val="24"/>
          <w:szCs w:val="24"/>
        </w:rPr>
        <w:tab/>
      </w:r>
      <w:r w:rsidRPr="00120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Director of Place, Blackpool Council </w:t>
      </w:r>
    </w:p>
    <w:p w:rsidR="0011529E" w:rsidRPr="00120140" w:rsidRDefault="00A66875" w:rsidP="0011529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Atherton</w:t>
      </w:r>
      <w:r w:rsidRPr="00120140">
        <w:rPr>
          <w:rFonts w:ascii="Arial" w:hAnsi="Arial" w:cs="Arial"/>
          <w:sz w:val="24"/>
          <w:szCs w:val="24"/>
        </w:rPr>
        <w:tab/>
      </w:r>
      <w:r w:rsidRPr="00120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Deputy Vice Chancellor, Lancaster University</w:t>
      </w:r>
    </w:p>
    <w:p w:rsidR="0011529E" w:rsidRPr="00120140" w:rsidRDefault="00A66875" w:rsidP="0011529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Colbert</w:t>
      </w:r>
      <w:r w:rsidRPr="00120140">
        <w:rPr>
          <w:rFonts w:ascii="Arial" w:hAnsi="Arial" w:cs="Arial"/>
          <w:sz w:val="24"/>
          <w:szCs w:val="24"/>
        </w:rPr>
        <w:tab/>
      </w:r>
      <w:r w:rsidRPr="00120140">
        <w:rPr>
          <w:rFonts w:ascii="Arial" w:hAnsi="Arial" w:cs="Arial"/>
          <w:sz w:val="24"/>
          <w:szCs w:val="24"/>
        </w:rPr>
        <w:tab/>
      </w:r>
      <w:r w:rsidRPr="00120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Specialist Transport Advisor, </w:t>
      </w:r>
      <w:proofErr w:type="spellStart"/>
      <w:r>
        <w:rPr>
          <w:rFonts w:ascii="Arial" w:hAnsi="Arial" w:cs="Arial"/>
          <w:sz w:val="24"/>
          <w:szCs w:val="24"/>
        </w:rPr>
        <w:t>TfL</w:t>
      </w:r>
      <w:proofErr w:type="spellEnd"/>
    </w:p>
    <w:p w:rsidR="00120140" w:rsidRDefault="00A66875" w:rsidP="0012014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Johnson</w:t>
      </w:r>
      <w:r w:rsidRPr="00120140">
        <w:rPr>
          <w:rFonts w:ascii="Arial" w:hAnsi="Arial" w:cs="Arial"/>
          <w:sz w:val="24"/>
          <w:szCs w:val="24"/>
        </w:rPr>
        <w:tab/>
      </w:r>
      <w:r w:rsidRPr="00120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Growth Deal Legal Lead, LCC </w:t>
      </w:r>
    </w:p>
    <w:p w:rsidR="000C56DA" w:rsidRDefault="00A66875" w:rsidP="00120140">
      <w:pPr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Molloy</w:t>
      </w:r>
      <w:r>
        <w:rPr>
          <w:rFonts w:ascii="Arial" w:hAnsi="Arial" w:cs="Arial"/>
          <w:sz w:val="24"/>
          <w:szCs w:val="24"/>
        </w:rPr>
        <w:tab/>
        <w:t xml:space="preserve">Head of LEP Co-ordination, LCC </w:t>
      </w:r>
    </w:p>
    <w:p w:rsidR="000C56DA" w:rsidRDefault="00A66875" w:rsidP="00120140">
      <w:pPr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Walker </w:t>
      </w:r>
      <w:r>
        <w:rPr>
          <w:rFonts w:ascii="Arial" w:hAnsi="Arial" w:cs="Arial"/>
          <w:sz w:val="24"/>
          <w:szCs w:val="24"/>
        </w:rPr>
        <w:tab/>
        <w:t xml:space="preserve">Head of Business Growth, LCC </w:t>
      </w:r>
    </w:p>
    <w:p w:rsidR="000C56DA" w:rsidRDefault="00A66875" w:rsidP="00120140">
      <w:pPr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Beckie Joyce</w:t>
      </w:r>
      <w:r>
        <w:rPr>
          <w:rFonts w:ascii="Arial" w:hAnsi="Arial" w:cs="Arial"/>
          <w:sz w:val="24"/>
          <w:szCs w:val="24"/>
        </w:rPr>
        <w:tab/>
        <w:t xml:space="preserve">Head of Strategic Development, LCC </w:t>
      </w:r>
    </w:p>
    <w:p w:rsidR="000C56DA" w:rsidRDefault="00A66875" w:rsidP="00120140">
      <w:pPr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Barrett </w:t>
      </w:r>
      <w:r>
        <w:rPr>
          <w:rFonts w:ascii="Arial" w:hAnsi="Arial" w:cs="Arial"/>
          <w:sz w:val="24"/>
          <w:szCs w:val="24"/>
        </w:rPr>
        <w:tab/>
        <w:t xml:space="preserve">Director of Lancashire Highway Services, LCC and Chair of Burnley Pendle Growth Corridor and Preston Implementation Groups </w:t>
      </w:r>
    </w:p>
    <w:p w:rsidR="000C56DA" w:rsidRDefault="00A66875" w:rsidP="00120140">
      <w:pPr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Graham</w:t>
      </w:r>
      <w:r>
        <w:rPr>
          <w:rFonts w:ascii="Arial" w:hAnsi="Arial" w:cs="Arial"/>
          <w:sz w:val="24"/>
          <w:szCs w:val="24"/>
        </w:rPr>
        <w:tab/>
        <w:t xml:space="preserve">Growth Deal Finance Lead, LCC </w:t>
      </w:r>
    </w:p>
    <w:p w:rsidR="009156CB" w:rsidRPr="00120140" w:rsidRDefault="00E401ED" w:rsidP="009156CB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A66875" w:rsidRPr="00120140">
        <w:rPr>
          <w:rFonts w:ascii="Arial" w:hAnsi="Arial" w:cs="Arial"/>
          <w:sz w:val="24"/>
          <w:szCs w:val="24"/>
        </w:rPr>
        <w:t>.</w:t>
      </w:r>
      <w:r w:rsidR="00A66875" w:rsidRPr="00120140">
        <w:rPr>
          <w:rFonts w:ascii="Arial" w:hAnsi="Arial" w:cs="Arial"/>
          <w:sz w:val="24"/>
          <w:szCs w:val="24"/>
        </w:rPr>
        <w:tab/>
        <w:t xml:space="preserve">The </w:t>
      </w:r>
      <w:r w:rsidR="00A66875">
        <w:rPr>
          <w:rFonts w:ascii="Arial" w:hAnsi="Arial" w:cs="Arial"/>
          <w:sz w:val="24"/>
          <w:szCs w:val="24"/>
        </w:rPr>
        <w:t>Shadow Growth Deal Programme</w:t>
      </w:r>
      <w:r w:rsidR="00A66875" w:rsidRPr="00120140">
        <w:rPr>
          <w:rFonts w:ascii="Arial" w:hAnsi="Arial" w:cs="Arial"/>
          <w:sz w:val="24"/>
          <w:szCs w:val="24"/>
        </w:rPr>
        <w:t xml:space="preserve"> Board may invite any persons it sees fit to attend meetings as observers.</w:t>
      </w:r>
    </w:p>
    <w:p w:rsidR="00996E07" w:rsidRPr="00120140" w:rsidRDefault="00A66875" w:rsidP="00996E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Administration and Support </w:t>
      </w:r>
    </w:p>
    <w:p w:rsidR="00996E07" w:rsidRPr="00120140" w:rsidRDefault="00E401ED" w:rsidP="00996E0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6875" w:rsidRPr="00120140">
        <w:rPr>
          <w:rFonts w:ascii="Arial" w:hAnsi="Arial" w:cs="Arial"/>
          <w:sz w:val="24"/>
          <w:szCs w:val="24"/>
        </w:rPr>
        <w:t>.</w:t>
      </w:r>
      <w:r w:rsidR="00A66875" w:rsidRPr="00120140">
        <w:rPr>
          <w:rFonts w:ascii="Arial" w:hAnsi="Arial" w:cs="Arial"/>
          <w:sz w:val="24"/>
          <w:szCs w:val="24"/>
        </w:rPr>
        <w:tab/>
      </w:r>
      <w:r w:rsidR="00A66875">
        <w:rPr>
          <w:rFonts w:ascii="Arial" w:hAnsi="Arial" w:cs="Arial"/>
          <w:sz w:val="24"/>
          <w:szCs w:val="24"/>
        </w:rPr>
        <w:t>The Director of Economic Development will provide the administration and support for the Shadow Growth Deal Programme</w:t>
      </w:r>
      <w:r w:rsidR="00A66875" w:rsidRPr="00120140">
        <w:rPr>
          <w:rFonts w:ascii="Arial" w:hAnsi="Arial" w:cs="Arial"/>
          <w:sz w:val="24"/>
          <w:szCs w:val="24"/>
        </w:rPr>
        <w:t xml:space="preserve"> Board</w:t>
      </w:r>
      <w:r w:rsidR="00A66875">
        <w:rPr>
          <w:rFonts w:ascii="Arial" w:hAnsi="Arial" w:cs="Arial"/>
          <w:sz w:val="24"/>
          <w:szCs w:val="24"/>
        </w:rPr>
        <w:t xml:space="preserve">. </w:t>
      </w:r>
    </w:p>
    <w:p w:rsidR="00996E07" w:rsidRPr="00120140" w:rsidRDefault="00A66875" w:rsidP="00996E07">
      <w:pPr>
        <w:ind w:left="720" w:hanging="720"/>
        <w:rPr>
          <w:rFonts w:ascii="Arial" w:hAnsi="Arial" w:cs="Arial"/>
          <w:b/>
          <w:sz w:val="24"/>
          <w:szCs w:val="24"/>
        </w:rPr>
      </w:pPr>
      <w:r w:rsidRPr="00120140">
        <w:rPr>
          <w:rFonts w:ascii="Arial" w:hAnsi="Arial" w:cs="Arial"/>
          <w:b/>
          <w:sz w:val="24"/>
          <w:szCs w:val="24"/>
        </w:rPr>
        <w:t>Meeting Frequency</w:t>
      </w:r>
    </w:p>
    <w:p w:rsidR="00996E07" w:rsidRPr="00120140" w:rsidRDefault="00E401ED" w:rsidP="00996E0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66875" w:rsidRPr="00120140">
        <w:rPr>
          <w:rFonts w:ascii="Arial" w:hAnsi="Arial" w:cs="Arial"/>
          <w:sz w:val="24"/>
          <w:szCs w:val="24"/>
        </w:rPr>
        <w:t>.</w:t>
      </w:r>
      <w:r w:rsidR="00A66875" w:rsidRPr="00120140">
        <w:rPr>
          <w:rFonts w:ascii="Arial" w:hAnsi="Arial" w:cs="Arial"/>
          <w:sz w:val="24"/>
          <w:szCs w:val="24"/>
        </w:rPr>
        <w:tab/>
        <w:t xml:space="preserve">The </w:t>
      </w:r>
      <w:r w:rsidR="00A66875">
        <w:rPr>
          <w:rFonts w:ascii="Arial" w:hAnsi="Arial" w:cs="Arial"/>
          <w:sz w:val="24"/>
          <w:szCs w:val="24"/>
        </w:rPr>
        <w:t>Shadow Growth Deal Programme</w:t>
      </w:r>
      <w:r w:rsidR="00A66875" w:rsidRPr="00120140">
        <w:rPr>
          <w:rFonts w:ascii="Arial" w:hAnsi="Arial" w:cs="Arial"/>
          <w:sz w:val="24"/>
          <w:szCs w:val="24"/>
        </w:rPr>
        <w:t xml:space="preserve"> Board shall meet according to operational need.     </w:t>
      </w:r>
    </w:p>
    <w:p w:rsidR="00E401ED" w:rsidRDefault="00E401ED" w:rsidP="00996E07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996E07" w:rsidRPr="00120140" w:rsidRDefault="00A66875" w:rsidP="00996E07">
      <w:pPr>
        <w:ind w:left="720" w:hanging="720"/>
        <w:rPr>
          <w:rFonts w:ascii="Arial" w:hAnsi="Arial" w:cs="Arial"/>
          <w:b/>
          <w:sz w:val="24"/>
          <w:szCs w:val="24"/>
        </w:rPr>
      </w:pPr>
      <w:r w:rsidRPr="00120140">
        <w:rPr>
          <w:rFonts w:ascii="Arial" w:hAnsi="Arial" w:cs="Arial"/>
          <w:b/>
          <w:sz w:val="24"/>
          <w:szCs w:val="24"/>
        </w:rPr>
        <w:t>Remit</w:t>
      </w:r>
    </w:p>
    <w:p w:rsidR="00996E07" w:rsidRPr="00120140" w:rsidRDefault="00E401ED" w:rsidP="00996E0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66875" w:rsidRPr="00120140">
        <w:rPr>
          <w:rFonts w:ascii="Arial" w:hAnsi="Arial" w:cs="Arial"/>
          <w:sz w:val="24"/>
          <w:szCs w:val="24"/>
        </w:rPr>
        <w:t>.</w:t>
      </w:r>
      <w:r w:rsidR="00A66875" w:rsidRPr="00120140">
        <w:rPr>
          <w:rFonts w:ascii="Arial" w:hAnsi="Arial" w:cs="Arial"/>
          <w:sz w:val="24"/>
          <w:szCs w:val="24"/>
        </w:rPr>
        <w:tab/>
        <w:t xml:space="preserve">The </w:t>
      </w:r>
      <w:r w:rsidR="00A66875">
        <w:rPr>
          <w:rFonts w:ascii="Arial" w:hAnsi="Arial" w:cs="Arial"/>
          <w:sz w:val="24"/>
          <w:szCs w:val="24"/>
        </w:rPr>
        <w:t>Shadow Growth Deal Programme</w:t>
      </w:r>
      <w:r w:rsidR="00A66875" w:rsidRPr="00120140">
        <w:rPr>
          <w:rFonts w:ascii="Arial" w:hAnsi="Arial" w:cs="Arial"/>
          <w:sz w:val="24"/>
          <w:szCs w:val="24"/>
        </w:rPr>
        <w:t xml:space="preserve"> Board Board's primary responsibility is </w:t>
      </w:r>
      <w:r w:rsidR="00A6687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support </w:t>
      </w:r>
      <w:r w:rsidR="00A66875">
        <w:rPr>
          <w:rFonts w:ascii="Arial" w:hAnsi="Arial" w:cs="Arial"/>
          <w:sz w:val="24"/>
          <w:szCs w:val="24"/>
        </w:rPr>
        <w:t xml:space="preserve">the successful implementation of the Lancashire Growth Deal. </w:t>
      </w:r>
      <w:r>
        <w:rPr>
          <w:rFonts w:ascii="Arial" w:hAnsi="Arial" w:cs="Arial"/>
          <w:sz w:val="24"/>
          <w:szCs w:val="24"/>
        </w:rPr>
        <w:t xml:space="preserve">The </w:t>
      </w:r>
      <w:r w:rsidR="00A66875" w:rsidRPr="00120140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will initially focus on the preparation of the LEP's</w:t>
      </w:r>
      <w:r w:rsidR="00A66875" w:rsidRPr="00120140">
        <w:rPr>
          <w:rFonts w:ascii="Arial" w:hAnsi="Arial" w:cs="Arial"/>
          <w:sz w:val="24"/>
          <w:szCs w:val="24"/>
        </w:rPr>
        <w:t>:</w:t>
      </w:r>
    </w:p>
    <w:p w:rsidR="00FF7233" w:rsidRDefault="00A66875" w:rsidP="00656BB3">
      <w:pPr>
        <w:ind w:left="1440" w:hanging="720"/>
        <w:rPr>
          <w:rFonts w:ascii="Arial" w:hAnsi="Arial" w:cs="Arial"/>
          <w:sz w:val="24"/>
          <w:szCs w:val="24"/>
        </w:rPr>
      </w:pPr>
      <w:proofErr w:type="spellStart"/>
      <w:r w:rsidRPr="00120140">
        <w:rPr>
          <w:rFonts w:ascii="Arial" w:hAnsi="Arial" w:cs="Arial"/>
          <w:sz w:val="24"/>
          <w:szCs w:val="24"/>
        </w:rPr>
        <w:t>i</w:t>
      </w:r>
      <w:proofErr w:type="spellEnd"/>
      <w:r w:rsidRPr="00120140">
        <w:rPr>
          <w:rFonts w:ascii="Arial" w:hAnsi="Arial" w:cs="Arial"/>
          <w:sz w:val="24"/>
          <w:szCs w:val="24"/>
        </w:rPr>
        <w:t>)</w:t>
      </w:r>
      <w:r w:rsidRPr="00120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Growth Deal Implementation Plan; </w:t>
      </w:r>
    </w:p>
    <w:p w:rsidR="00FF7233" w:rsidRDefault="00A66875" w:rsidP="00656BB3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ab/>
        <w:t xml:space="preserve">Growth Deal Monitoring and Evaluation Framework; </w:t>
      </w:r>
      <w:r w:rsidR="00E401ED">
        <w:rPr>
          <w:rFonts w:ascii="Arial" w:hAnsi="Arial" w:cs="Arial"/>
          <w:sz w:val="24"/>
          <w:szCs w:val="24"/>
        </w:rPr>
        <w:t>and</w:t>
      </w:r>
    </w:p>
    <w:p w:rsidR="00120140" w:rsidRPr="00FF7233" w:rsidRDefault="00A66875" w:rsidP="00FF7233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</w:t>
      </w:r>
      <w:r>
        <w:rPr>
          <w:rFonts w:ascii="Arial" w:hAnsi="Arial" w:cs="Arial"/>
          <w:sz w:val="24"/>
          <w:szCs w:val="24"/>
        </w:rPr>
        <w:tab/>
        <w:t xml:space="preserve">Assurance Framework </w:t>
      </w:r>
    </w:p>
    <w:p w:rsidR="00996E07" w:rsidRPr="00120140" w:rsidRDefault="00A66875" w:rsidP="00656BB3">
      <w:pPr>
        <w:ind w:left="720" w:hanging="720"/>
        <w:rPr>
          <w:rFonts w:ascii="Arial" w:hAnsi="Arial" w:cs="Arial"/>
          <w:b/>
          <w:sz w:val="24"/>
          <w:szCs w:val="24"/>
        </w:rPr>
      </w:pPr>
      <w:r w:rsidRPr="00120140">
        <w:rPr>
          <w:rFonts w:ascii="Arial" w:hAnsi="Arial" w:cs="Arial"/>
          <w:b/>
          <w:sz w:val="24"/>
          <w:szCs w:val="24"/>
        </w:rPr>
        <w:t>Governance Relationship with the LEP</w:t>
      </w:r>
    </w:p>
    <w:p w:rsidR="00996E07" w:rsidRPr="00120140" w:rsidRDefault="00A66875" w:rsidP="00996E07">
      <w:pPr>
        <w:ind w:left="720" w:hanging="720"/>
        <w:rPr>
          <w:rFonts w:ascii="Arial" w:hAnsi="Arial" w:cs="Arial"/>
          <w:sz w:val="24"/>
          <w:szCs w:val="24"/>
        </w:rPr>
      </w:pPr>
      <w:r w:rsidRPr="00120140">
        <w:rPr>
          <w:rFonts w:ascii="Arial" w:hAnsi="Arial" w:cs="Arial"/>
          <w:sz w:val="24"/>
          <w:szCs w:val="24"/>
        </w:rPr>
        <w:t>6.</w:t>
      </w:r>
      <w:r w:rsidRPr="00120140">
        <w:rPr>
          <w:rFonts w:ascii="Arial" w:hAnsi="Arial" w:cs="Arial"/>
          <w:sz w:val="24"/>
          <w:szCs w:val="24"/>
        </w:rPr>
        <w:tab/>
        <w:t xml:space="preserve">The LEP </w:t>
      </w:r>
      <w:r w:rsidR="00E401ED">
        <w:rPr>
          <w:rFonts w:ascii="Arial" w:hAnsi="Arial" w:cs="Arial"/>
          <w:sz w:val="24"/>
          <w:szCs w:val="24"/>
        </w:rPr>
        <w:t xml:space="preserve">Board </w:t>
      </w:r>
      <w:r w:rsidRPr="00120140">
        <w:rPr>
          <w:rFonts w:ascii="Arial" w:hAnsi="Arial" w:cs="Arial"/>
          <w:sz w:val="24"/>
          <w:szCs w:val="24"/>
        </w:rPr>
        <w:t xml:space="preserve">is responsible for agreeing the Terms of Reference of the </w:t>
      </w:r>
      <w:r>
        <w:rPr>
          <w:rFonts w:ascii="Arial" w:hAnsi="Arial" w:cs="Arial"/>
          <w:sz w:val="24"/>
          <w:szCs w:val="24"/>
        </w:rPr>
        <w:t>Shadow Growth Deal Programme</w:t>
      </w:r>
      <w:r w:rsidRPr="00120140">
        <w:rPr>
          <w:rFonts w:ascii="Arial" w:hAnsi="Arial" w:cs="Arial"/>
          <w:sz w:val="24"/>
          <w:szCs w:val="24"/>
        </w:rPr>
        <w:t xml:space="preserve"> Board and has the power to vary the same.  </w:t>
      </w:r>
    </w:p>
    <w:p w:rsidR="00FF7233" w:rsidRDefault="00A66875" w:rsidP="00996E07">
      <w:pPr>
        <w:ind w:left="720" w:hanging="720"/>
        <w:rPr>
          <w:rFonts w:ascii="Arial" w:hAnsi="Arial" w:cs="Arial"/>
          <w:sz w:val="24"/>
          <w:szCs w:val="24"/>
        </w:rPr>
      </w:pPr>
      <w:r w:rsidRPr="00120140">
        <w:rPr>
          <w:rFonts w:ascii="Arial" w:hAnsi="Arial" w:cs="Arial"/>
          <w:sz w:val="24"/>
          <w:szCs w:val="24"/>
        </w:rPr>
        <w:t>7.</w:t>
      </w:r>
      <w:r w:rsidRPr="00120140">
        <w:rPr>
          <w:rFonts w:ascii="Arial" w:hAnsi="Arial" w:cs="Arial"/>
          <w:sz w:val="24"/>
          <w:szCs w:val="24"/>
        </w:rPr>
        <w:tab/>
        <w:t xml:space="preserve">The </w:t>
      </w:r>
      <w:r>
        <w:rPr>
          <w:rFonts w:ascii="Arial" w:hAnsi="Arial" w:cs="Arial"/>
          <w:sz w:val="24"/>
          <w:szCs w:val="24"/>
        </w:rPr>
        <w:t>Shadow Growth Deal Programme</w:t>
      </w:r>
      <w:r w:rsidRPr="00120140">
        <w:rPr>
          <w:rFonts w:ascii="Arial" w:hAnsi="Arial" w:cs="Arial"/>
          <w:sz w:val="24"/>
          <w:szCs w:val="24"/>
        </w:rPr>
        <w:t xml:space="preserve"> Board shall review its Terms of Reference </w:t>
      </w:r>
      <w:r>
        <w:rPr>
          <w:rFonts w:ascii="Arial" w:hAnsi="Arial" w:cs="Arial"/>
          <w:sz w:val="24"/>
          <w:szCs w:val="24"/>
        </w:rPr>
        <w:t xml:space="preserve">prior to implementation of the Growth Deal in April 2015. </w:t>
      </w:r>
    </w:p>
    <w:p w:rsidR="00996E07" w:rsidRPr="00120140" w:rsidRDefault="00A66875" w:rsidP="00996E07">
      <w:pPr>
        <w:ind w:left="720" w:hanging="720"/>
        <w:rPr>
          <w:rFonts w:ascii="Arial" w:hAnsi="Arial" w:cs="Arial"/>
          <w:sz w:val="24"/>
          <w:szCs w:val="24"/>
        </w:rPr>
      </w:pPr>
      <w:r w:rsidRPr="00120140">
        <w:rPr>
          <w:rFonts w:ascii="Arial" w:hAnsi="Arial" w:cs="Arial"/>
          <w:sz w:val="24"/>
          <w:szCs w:val="24"/>
        </w:rPr>
        <w:t>8.</w:t>
      </w:r>
      <w:r w:rsidRPr="00120140">
        <w:rPr>
          <w:rFonts w:ascii="Arial" w:hAnsi="Arial" w:cs="Arial"/>
          <w:sz w:val="24"/>
          <w:szCs w:val="24"/>
        </w:rPr>
        <w:tab/>
        <w:t xml:space="preserve">Minutes of </w:t>
      </w:r>
      <w:r>
        <w:rPr>
          <w:rFonts w:ascii="Arial" w:hAnsi="Arial" w:cs="Arial"/>
          <w:sz w:val="24"/>
          <w:szCs w:val="24"/>
        </w:rPr>
        <w:t>Shadow Growth Deal Programme</w:t>
      </w:r>
      <w:r w:rsidRPr="00120140">
        <w:rPr>
          <w:rFonts w:ascii="Arial" w:hAnsi="Arial" w:cs="Arial"/>
          <w:sz w:val="24"/>
          <w:szCs w:val="24"/>
        </w:rPr>
        <w:t xml:space="preserve"> Board meetings shall be submitted to the LEP Board</w:t>
      </w:r>
      <w:r w:rsidR="00E401ED">
        <w:rPr>
          <w:rFonts w:ascii="Arial" w:hAnsi="Arial" w:cs="Arial"/>
          <w:sz w:val="24"/>
          <w:szCs w:val="24"/>
        </w:rPr>
        <w:t>,</w:t>
      </w:r>
      <w:r w:rsidRPr="00120140">
        <w:rPr>
          <w:rFonts w:ascii="Arial" w:hAnsi="Arial" w:cs="Arial"/>
          <w:sz w:val="24"/>
          <w:szCs w:val="24"/>
        </w:rPr>
        <w:t xml:space="preserve"> at the LEP's request.  </w:t>
      </w:r>
    </w:p>
    <w:p w:rsidR="00996E07" w:rsidRPr="00120140" w:rsidRDefault="00A66875" w:rsidP="00996E07">
      <w:pPr>
        <w:ind w:left="720" w:hanging="720"/>
        <w:rPr>
          <w:rFonts w:ascii="Arial" w:hAnsi="Arial" w:cs="Arial"/>
          <w:sz w:val="24"/>
          <w:szCs w:val="24"/>
        </w:rPr>
      </w:pPr>
      <w:r w:rsidRPr="00120140">
        <w:rPr>
          <w:rFonts w:ascii="Arial" w:hAnsi="Arial" w:cs="Arial"/>
          <w:sz w:val="24"/>
          <w:szCs w:val="24"/>
        </w:rPr>
        <w:lastRenderedPageBreak/>
        <w:t>9.</w:t>
      </w:r>
      <w:r w:rsidRPr="00120140">
        <w:rPr>
          <w:rFonts w:ascii="Arial" w:hAnsi="Arial" w:cs="Arial"/>
          <w:sz w:val="24"/>
          <w:szCs w:val="24"/>
        </w:rPr>
        <w:tab/>
        <w:t>The Chair shall provide update reports to the LEP Board</w:t>
      </w:r>
      <w:r w:rsidR="00E401ED">
        <w:rPr>
          <w:rFonts w:ascii="Arial" w:hAnsi="Arial" w:cs="Arial"/>
          <w:sz w:val="24"/>
          <w:szCs w:val="24"/>
        </w:rPr>
        <w:t>,</w:t>
      </w:r>
      <w:r w:rsidRPr="00120140">
        <w:rPr>
          <w:rFonts w:ascii="Arial" w:hAnsi="Arial" w:cs="Arial"/>
          <w:sz w:val="24"/>
          <w:szCs w:val="24"/>
        </w:rPr>
        <w:t xml:space="preserve"> at the LEP's request.</w:t>
      </w:r>
    </w:p>
    <w:p w:rsidR="00996E07" w:rsidRPr="00120140" w:rsidRDefault="00A66875" w:rsidP="00996E07">
      <w:pPr>
        <w:rPr>
          <w:rFonts w:ascii="Arial" w:hAnsi="Arial" w:cs="Arial"/>
          <w:b/>
          <w:sz w:val="24"/>
          <w:szCs w:val="24"/>
        </w:rPr>
      </w:pPr>
      <w:r w:rsidRPr="00120140">
        <w:rPr>
          <w:rFonts w:ascii="Arial" w:hAnsi="Arial" w:cs="Arial"/>
          <w:b/>
          <w:sz w:val="24"/>
          <w:szCs w:val="24"/>
        </w:rPr>
        <w:t>Relationship with Lancashire County Council</w:t>
      </w:r>
    </w:p>
    <w:p w:rsidR="00996E07" w:rsidRPr="00120140" w:rsidRDefault="00E401ED" w:rsidP="00996E0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66875" w:rsidRPr="00120140">
        <w:rPr>
          <w:rFonts w:ascii="Arial" w:hAnsi="Arial" w:cs="Arial"/>
          <w:sz w:val="24"/>
          <w:szCs w:val="24"/>
        </w:rPr>
        <w:t>.</w:t>
      </w:r>
      <w:r w:rsidR="00A66875" w:rsidRPr="00120140">
        <w:rPr>
          <w:rFonts w:ascii="Arial" w:hAnsi="Arial" w:cs="Arial"/>
          <w:sz w:val="24"/>
          <w:szCs w:val="24"/>
        </w:rPr>
        <w:tab/>
        <w:t xml:space="preserve">Lancashire County Council shall provide administrative and legal support to the </w:t>
      </w:r>
      <w:r w:rsidR="00A66875">
        <w:rPr>
          <w:rFonts w:ascii="Arial" w:hAnsi="Arial" w:cs="Arial"/>
          <w:sz w:val="24"/>
          <w:szCs w:val="24"/>
        </w:rPr>
        <w:t>Shadow Growth Deal Programme</w:t>
      </w:r>
      <w:r w:rsidR="00A66875" w:rsidRPr="00120140">
        <w:rPr>
          <w:rFonts w:ascii="Arial" w:hAnsi="Arial" w:cs="Arial"/>
          <w:sz w:val="24"/>
          <w:szCs w:val="24"/>
        </w:rPr>
        <w:t xml:space="preserve"> Board.</w:t>
      </w:r>
    </w:p>
    <w:p w:rsidR="00996E07" w:rsidRPr="00120140" w:rsidRDefault="00E401ED" w:rsidP="00656BB3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66875" w:rsidRPr="00120140">
        <w:rPr>
          <w:rFonts w:ascii="Arial" w:hAnsi="Arial" w:cs="Arial"/>
          <w:sz w:val="24"/>
          <w:szCs w:val="24"/>
        </w:rPr>
        <w:t>1.</w:t>
      </w:r>
      <w:r w:rsidR="00A66875" w:rsidRPr="00120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</w:t>
      </w:r>
      <w:r w:rsidR="00A66875" w:rsidRPr="00120140">
        <w:rPr>
          <w:rFonts w:ascii="Arial" w:hAnsi="Arial" w:cs="Arial"/>
          <w:sz w:val="24"/>
          <w:szCs w:val="24"/>
        </w:rPr>
        <w:t xml:space="preserve">County Council shall maintain an official record of the </w:t>
      </w:r>
      <w:r w:rsidR="00A66875">
        <w:rPr>
          <w:rFonts w:ascii="Arial" w:hAnsi="Arial" w:cs="Arial"/>
          <w:sz w:val="24"/>
          <w:szCs w:val="24"/>
        </w:rPr>
        <w:t>Shadow Growth Deal Programme</w:t>
      </w:r>
      <w:r w:rsidR="00A66875" w:rsidRPr="00120140">
        <w:rPr>
          <w:rFonts w:ascii="Arial" w:hAnsi="Arial" w:cs="Arial"/>
          <w:sz w:val="24"/>
          <w:szCs w:val="24"/>
        </w:rPr>
        <w:t xml:space="preserve"> Board proceedings and a library of all formal </w:t>
      </w:r>
      <w:r w:rsidR="00A66875">
        <w:rPr>
          <w:rFonts w:ascii="Arial" w:hAnsi="Arial" w:cs="Arial"/>
          <w:sz w:val="24"/>
          <w:szCs w:val="24"/>
        </w:rPr>
        <w:t>Shadow Growth Deal Programme</w:t>
      </w:r>
      <w:r w:rsidR="00A66875" w:rsidRPr="00120140">
        <w:rPr>
          <w:rFonts w:ascii="Arial" w:hAnsi="Arial" w:cs="Arial"/>
          <w:sz w:val="24"/>
          <w:szCs w:val="24"/>
        </w:rPr>
        <w:t xml:space="preserve"> Board documents.</w:t>
      </w:r>
    </w:p>
    <w:sectPr w:rsidR="00996E07" w:rsidRPr="00120140" w:rsidSect="003A753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A0A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E0B"/>
    <w:multiLevelType w:val="hybridMultilevel"/>
    <w:tmpl w:val="317AA23E"/>
    <w:lvl w:ilvl="0" w:tplc="E736A1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E5F34"/>
    <w:multiLevelType w:val="hybridMultilevel"/>
    <w:tmpl w:val="6CB24DAA"/>
    <w:lvl w:ilvl="0" w:tplc="54824E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282C"/>
    <w:multiLevelType w:val="hybridMultilevel"/>
    <w:tmpl w:val="60BEC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73F4E"/>
    <w:multiLevelType w:val="hybridMultilevel"/>
    <w:tmpl w:val="4E129FC0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57B16"/>
    <w:multiLevelType w:val="hybridMultilevel"/>
    <w:tmpl w:val="DCCAB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50A34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7DBE"/>
    <w:multiLevelType w:val="hybridMultilevel"/>
    <w:tmpl w:val="43987EA4"/>
    <w:lvl w:ilvl="0" w:tplc="D36A247E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5"/>
    <w:rsid w:val="003A7535"/>
    <w:rsid w:val="00A66875"/>
    <w:rsid w:val="00E4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8FC14-3B7C-4B74-BE57-C6AE022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1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10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3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1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organisation-logo">
    <w:name w:val="organisation-logo"/>
    <w:basedOn w:val="DefaultParagraphFont"/>
    <w:rsid w:val="007B479F"/>
  </w:style>
  <w:style w:type="paragraph" w:styleId="PlainText">
    <w:name w:val="Plain Text"/>
    <w:basedOn w:val="Normal"/>
    <w:link w:val="PlainTextChar"/>
    <w:uiPriority w:val="99"/>
    <w:unhideWhenUsed/>
    <w:rsid w:val="008859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9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sfell001</dc:creator>
  <cp:keywords/>
  <dc:description/>
  <cp:lastModifiedBy>Kelly, Martin</cp:lastModifiedBy>
  <cp:revision>2</cp:revision>
  <cp:lastPrinted>2014-09-26T12:54:00Z</cp:lastPrinted>
  <dcterms:created xsi:type="dcterms:W3CDTF">2015-02-06T14:01:00Z</dcterms:created>
  <dcterms:modified xsi:type="dcterms:W3CDTF">2015-02-06T14:01:00Z</dcterms:modified>
</cp:coreProperties>
</file>